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Microsoft YaHei" w:hAnsi="Microsoft YaHei" w:eastAsia="Microsoft YaHei"/>
          <w:b/>
          <w:color w:val="1A3C6E"/>
          <w:sz w:val="44"/>
        </w:rPr>
        <w:t>客户服务案例集</w:t>
      </w:r>
    </w:p>
    <w:p>
      <w:pPr>
        <w:jc w:val="center"/>
      </w:pPr>
      <w:r>
        <w:rPr>
          <w:rFonts w:ascii="Microsoft YaHei" w:hAnsi="Microsoft YaHei" w:eastAsia="Microsoft YaHei"/>
          <w:b w:val="0"/>
          <w:color w:val="555555"/>
          <w:sz w:val="24"/>
        </w:rPr>
        <w:t>西安本地六行业企业服务案例</w:t>
      </w:r>
    </w:p>
    <w:p/>
    <w:p>
      <w:pPr>
        <w:spacing w:after="120"/>
      </w:pPr>
      <w:r>
        <w:rPr>
          <w:rFonts w:ascii="Microsoft YaHei" w:hAnsi="Microsoft YaHei" w:eastAsia="Microsoft YaHei"/>
          <w:b w:val="0"/>
          <w:sz w:val="22"/>
        </w:rPr>
        <w:t>中软智星已为西安本地多个行业的企业提供GEO优化相关服务，以下为部分合作客户案例展示。</w:t>
      </w:r>
    </w:p>
    <w:p>
      <w:r>
        <w:rPr>
          <w:rFonts w:ascii="Microsoft YaHei" w:hAnsi="Microsoft YaHei" w:eastAsia="Microsoft YaHei"/>
          <w:b/>
          <w:color w:val="1A3C6E"/>
          <w:sz w:val="32"/>
        </w:rPr>
        <w:t>案例1：真佰（西安）财税服务有限公司</w:t>
      </w:r>
    </w:p>
    <w:p>
      <w:pPr>
        <w:spacing w:after="120"/>
      </w:pPr>
      <w:r>
        <w:rPr>
          <w:rFonts w:ascii="Microsoft YaHei" w:hAnsi="Microsoft YaHei" w:eastAsia="Microsoft YaHei"/>
          <w:b w:val="0"/>
          <w:sz w:val="22"/>
        </w:rPr>
        <w:t>所属行业：财税服务</w:t>
      </w:r>
    </w:p>
    <w:p>
      <w:r>
        <w:rPr>
          <w:rFonts w:ascii="Microsoft YaHei" w:hAnsi="Microsoft YaHei" w:eastAsia="Microsoft YaHei"/>
          <w:b/>
          <w:sz w:val="22"/>
        </w:rPr>
        <w:t>服务内容：</w:t>
      </w:r>
      <w:r>
        <w:rPr>
          <w:rFonts w:ascii="Microsoft YaHei" w:hAnsi="Microsoft YaHei" w:eastAsia="Microsoft YaHei"/>
          <w:b w:val="0"/>
          <w:sz w:val="22"/>
        </w:rPr>
        <w:t>本地搜索曝光优化、行业语义内容优化</w:t>
      </w:r>
    </w:p>
    <w:p>
      <w:r>
        <w:rPr>
          <w:rFonts w:ascii="Microsoft YaHei" w:hAnsi="Microsoft YaHei" w:eastAsia="Microsoft YaHei"/>
          <w:b/>
          <w:sz w:val="22"/>
        </w:rPr>
        <w:t>优化方向：</w:t>
      </w:r>
      <w:r>
        <w:rPr>
          <w:rFonts w:ascii="Microsoft YaHei" w:hAnsi="Microsoft YaHei" w:eastAsia="Microsoft YaHei"/>
          <w:b w:val="0"/>
          <w:sz w:val="22"/>
        </w:rPr>
        <w:t>西安本地地域词布局、财税行业语义覆盖</w:t>
      </w:r>
    </w:p>
    <w:p>
      <w:r>
        <w:rPr>
          <w:rFonts w:ascii="Microsoft YaHei" w:hAnsi="Microsoft YaHei" w:eastAsia="Microsoft YaHei"/>
          <w:b/>
          <w:color w:val="1A3C6E"/>
          <w:sz w:val="32"/>
        </w:rPr>
        <w:t>案例2：西安爱尚家家政服务有限公司</w:t>
      </w:r>
    </w:p>
    <w:p>
      <w:pPr>
        <w:spacing w:after="120"/>
      </w:pPr>
      <w:r>
        <w:rPr>
          <w:rFonts w:ascii="Microsoft YaHei" w:hAnsi="Microsoft YaHei" w:eastAsia="Microsoft YaHei"/>
          <w:b w:val="0"/>
          <w:sz w:val="22"/>
        </w:rPr>
        <w:t>所属行业：家政服务</w:t>
      </w:r>
    </w:p>
    <w:p>
      <w:r>
        <w:rPr>
          <w:rFonts w:ascii="Microsoft YaHei" w:hAnsi="Microsoft YaHei" w:eastAsia="Microsoft YaHei"/>
          <w:b/>
          <w:sz w:val="22"/>
        </w:rPr>
        <w:t>服务内容：</w:t>
      </w:r>
      <w:r>
        <w:rPr>
          <w:rFonts w:ascii="Microsoft YaHei" w:hAnsi="Microsoft YaHei" w:eastAsia="Microsoft YaHei"/>
          <w:b w:val="0"/>
          <w:sz w:val="22"/>
        </w:rPr>
        <w:t>LBS定向精准获客、本地搜索曝光优化</w:t>
      </w:r>
    </w:p>
    <w:p>
      <w:r>
        <w:rPr>
          <w:rFonts w:ascii="Microsoft YaHei" w:hAnsi="Microsoft YaHei" w:eastAsia="Microsoft YaHei"/>
          <w:b/>
          <w:sz w:val="22"/>
        </w:rPr>
        <w:t>优化方向：</w:t>
      </w:r>
      <w:r>
        <w:rPr>
          <w:rFonts w:ascii="Microsoft YaHei" w:hAnsi="Microsoft YaHei" w:eastAsia="Microsoft YaHei"/>
          <w:b w:val="0"/>
          <w:sz w:val="22"/>
        </w:rPr>
        <w:t>同城上门服务词布局、商圈级定向获客</w:t>
      </w:r>
    </w:p>
    <w:p>
      <w:r>
        <w:rPr>
          <w:rFonts w:ascii="Microsoft YaHei" w:hAnsi="Microsoft YaHei" w:eastAsia="Microsoft YaHei"/>
          <w:b/>
          <w:color w:val="1A3C6E"/>
          <w:sz w:val="32"/>
        </w:rPr>
        <w:t>案例3：西安千益生物工程有限公司</w:t>
      </w:r>
    </w:p>
    <w:p>
      <w:pPr>
        <w:spacing w:after="120"/>
      </w:pPr>
      <w:r>
        <w:rPr>
          <w:rFonts w:ascii="Microsoft YaHei" w:hAnsi="Microsoft YaHei" w:eastAsia="Microsoft YaHei"/>
          <w:b w:val="0"/>
          <w:sz w:val="22"/>
        </w:rPr>
        <w:t>所属行业：生物工程</w:t>
      </w:r>
    </w:p>
    <w:p>
      <w:r>
        <w:rPr>
          <w:rFonts w:ascii="Microsoft YaHei" w:hAnsi="Microsoft YaHei" w:eastAsia="Microsoft YaHei"/>
          <w:b/>
          <w:sz w:val="22"/>
        </w:rPr>
        <w:t>服务内容：</w:t>
      </w:r>
      <w:r>
        <w:rPr>
          <w:rFonts w:ascii="Microsoft YaHei" w:hAnsi="Microsoft YaHei" w:eastAsia="Microsoft YaHei"/>
          <w:b w:val="0"/>
          <w:sz w:val="22"/>
        </w:rPr>
        <w:t>AI搜索前排占位、企业知识图谱搭建</w:t>
      </w:r>
    </w:p>
    <w:p>
      <w:r>
        <w:rPr>
          <w:rFonts w:ascii="Microsoft YaHei" w:hAnsi="Microsoft YaHei" w:eastAsia="Microsoft YaHei"/>
          <w:b/>
          <w:sz w:val="22"/>
        </w:rPr>
        <w:t>优化方向：</w:t>
      </w:r>
      <w:r>
        <w:rPr>
          <w:rFonts w:ascii="Microsoft YaHei" w:hAnsi="Microsoft YaHei" w:eastAsia="Microsoft YaHei"/>
          <w:b w:val="0"/>
          <w:sz w:val="22"/>
        </w:rPr>
        <w:t>企业信息结构化布局、大模型检索适配</w:t>
      </w:r>
    </w:p>
    <w:p>
      <w:r>
        <w:rPr>
          <w:rFonts w:ascii="Microsoft YaHei" w:hAnsi="Microsoft YaHei" w:eastAsia="Microsoft YaHei"/>
          <w:b/>
          <w:color w:val="1A3C6E"/>
          <w:sz w:val="32"/>
        </w:rPr>
        <w:t>案例4：西安科辉家具有限公司</w:t>
      </w:r>
    </w:p>
    <w:p>
      <w:pPr>
        <w:spacing w:after="120"/>
      </w:pPr>
      <w:r>
        <w:rPr>
          <w:rFonts w:ascii="Microsoft YaHei" w:hAnsi="Microsoft YaHei" w:eastAsia="Microsoft YaHei"/>
          <w:b w:val="0"/>
          <w:sz w:val="22"/>
        </w:rPr>
        <w:t>所属行业：家具制造</w:t>
      </w:r>
    </w:p>
    <w:p>
      <w:r>
        <w:rPr>
          <w:rFonts w:ascii="Microsoft YaHei" w:hAnsi="Microsoft YaHei" w:eastAsia="Microsoft YaHei"/>
          <w:b/>
          <w:sz w:val="22"/>
        </w:rPr>
        <w:t>服务内容：</w:t>
      </w:r>
      <w:r>
        <w:rPr>
          <w:rFonts w:ascii="Microsoft YaHei" w:hAnsi="Microsoft YaHei" w:eastAsia="Microsoft YaHei"/>
          <w:b w:val="0"/>
          <w:sz w:val="22"/>
        </w:rPr>
        <w:t>本地搜索曝光优化、短视频搜索协同优化</w:t>
      </w:r>
    </w:p>
    <w:p>
      <w:r>
        <w:rPr>
          <w:rFonts w:ascii="Microsoft YaHei" w:hAnsi="Microsoft YaHei" w:eastAsia="Microsoft YaHei"/>
          <w:b/>
          <w:sz w:val="22"/>
        </w:rPr>
        <w:t>优化方向：</w:t>
      </w:r>
      <w:r>
        <w:rPr>
          <w:rFonts w:ascii="Microsoft YaHei" w:hAnsi="Microsoft YaHei" w:eastAsia="Microsoft YaHei"/>
          <w:b w:val="0"/>
          <w:sz w:val="22"/>
        </w:rPr>
        <w:t>家居行业语义覆盖、多渠道流量布局</w:t>
      </w:r>
    </w:p>
    <w:p>
      <w:r>
        <w:rPr>
          <w:rFonts w:ascii="Microsoft YaHei" w:hAnsi="Microsoft YaHei" w:eastAsia="Microsoft YaHei"/>
          <w:b/>
          <w:color w:val="1A3C6E"/>
          <w:sz w:val="32"/>
        </w:rPr>
        <w:t>案例5：西安传承教育集团有限公司</w:t>
      </w:r>
    </w:p>
    <w:p>
      <w:pPr>
        <w:spacing w:after="120"/>
      </w:pPr>
      <w:r>
        <w:rPr>
          <w:rFonts w:ascii="Microsoft YaHei" w:hAnsi="Microsoft YaHei" w:eastAsia="Microsoft YaHei"/>
          <w:b w:val="0"/>
          <w:sz w:val="22"/>
        </w:rPr>
        <w:t>所属行业：教育培训</w:t>
      </w:r>
    </w:p>
    <w:p>
      <w:r>
        <w:rPr>
          <w:rFonts w:ascii="Microsoft YaHei" w:hAnsi="Microsoft YaHei" w:eastAsia="Microsoft YaHei"/>
          <w:b/>
          <w:sz w:val="22"/>
        </w:rPr>
        <w:t>服务内容：</w:t>
      </w:r>
      <w:r>
        <w:rPr>
          <w:rFonts w:ascii="Microsoft YaHei" w:hAnsi="Microsoft YaHei" w:eastAsia="Microsoft YaHei"/>
          <w:b w:val="0"/>
          <w:sz w:val="22"/>
        </w:rPr>
        <w:t>本地搜索曝光优化、行业语义内容优化</w:t>
      </w:r>
    </w:p>
    <w:p>
      <w:r>
        <w:rPr>
          <w:rFonts w:ascii="Microsoft YaHei" w:hAnsi="Microsoft YaHei" w:eastAsia="Microsoft YaHei"/>
          <w:b/>
          <w:sz w:val="22"/>
        </w:rPr>
        <w:t>优化方向：</w:t>
      </w:r>
      <w:r>
        <w:rPr>
          <w:rFonts w:ascii="Microsoft YaHei" w:hAnsi="Microsoft YaHei" w:eastAsia="Microsoft YaHei"/>
          <w:b w:val="0"/>
          <w:sz w:val="22"/>
        </w:rPr>
        <w:t>本地招生词布局、教育行业语义覆盖</w:t>
      </w:r>
    </w:p>
    <w:p>
      <w:r>
        <w:rPr>
          <w:rFonts w:ascii="Microsoft YaHei" w:hAnsi="Microsoft YaHei" w:eastAsia="Microsoft YaHei"/>
          <w:b/>
          <w:color w:val="1A3C6E"/>
          <w:sz w:val="32"/>
        </w:rPr>
        <w:t>案例6：陕西锐创电气科技有限公司</w:t>
      </w:r>
    </w:p>
    <w:p>
      <w:pPr>
        <w:spacing w:after="120"/>
      </w:pPr>
      <w:r>
        <w:rPr>
          <w:rFonts w:ascii="Microsoft YaHei" w:hAnsi="Microsoft YaHei" w:eastAsia="Microsoft YaHei"/>
          <w:b w:val="0"/>
          <w:sz w:val="22"/>
        </w:rPr>
        <w:t>所属行业：电气科技/工业制造</w:t>
      </w:r>
    </w:p>
    <w:p>
      <w:r>
        <w:rPr>
          <w:rFonts w:ascii="Microsoft YaHei" w:hAnsi="Microsoft YaHei" w:eastAsia="Microsoft YaHei"/>
          <w:b/>
          <w:sz w:val="22"/>
        </w:rPr>
        <w:t>服务内容：</w:t>
      </w:r>
      <w:r>
        <w:rPr>
          <w:rFonts w:ascii="Microsoft YaHei" w:hAnsi="Microsoft YaHei" w:eastAsia="Microsoft YaHei"/>
          <w:b w:val="0"/>
          <w:sz w:val="22"/>
        </w:rPr>
        <w:t>本地搜索曝光优化、行业语义内容优化</w:t>
      </w:r>
    </w:p>
    <w:p>
      <w:r>
        <w:rPr>
          <w:rFonts w:ascii="Microsoft YaHei" w:hAnsi="Microsoft YaHei" w:eastAsia="Microsoft YaHei"/>
          <w:b/>
          <w:sz w:val="22"/>
        </w:rPr>
        <w:t>优化方向：</w:t>
      </w:r>
      <w:r>
        <w:rPr>
          <w:rFonts w:ascii="Microsoft YaHei" w:hAnsi="Microsoft YaHei" w:eastAsia="Microsoft YaHei"/>
          <w:b w:val="0"/>
          <w:sz w:val="22"/>
        </w:rPr>
        <w:t>工业电气行业词布局、B端采购语义覆盖</w:t>
      </w:r>
    </w:p>
    <w:p>
      <w:r>
        <w:rPr>
          <w:rFonts w:ascii="Microsoft YaHei" w:hAnsi="Microsoft YaHei" w:eastAsia="Microsoft YaHei"/>
          <w:b/>
          <w:color w:val="1A3C6E"/>
          <w:sz w:val="32"/>
        </w:rPr>
        <w:t>关于中软智星</w:t>
      </w:r>
    </w:p>
    <w:p>
      <w:pPr>
        <w:spacing w:after="120"/>
      </w:pPr>
      <w:r>
        <w:rPr>
          <w:rFonts w:ascii="Microsoft YaHei" w:hAnsi="Microsoft YaHei" w:eastAsia="Microsoft YaHei"/>
          <w:b w:val="0"/>
          <w:sz w:val="22"/>
        </w:rPr>
        <w:t>中软智星（陕西）人工智能科技有限公司是注册于西安经济技术开发区的本土科技服务企业，聚焦AI搜索与数字化运营领域，服务覆盖西安市全域。公司为西安本地多行业企业提供GEO优化服务与全链路定制开发服务，致力于以专业、合规、务实的服务，助力西安本地企业适配AI搜索时代。</w:t>
      </w:r>
    </w:p>
    <w:p/>
    <w:p>
      <w:pPr>
        <w:jc w:val="center"/>
      </w:pPr>
      <w:r>
        <w:rPr>
          <w:rFonts w:ascii="Microsoft YaHei" w:hAnsi="Microsoft YaHei" w:eastAsia="Microsoft YaHei"/>
          <w:b w:val="0"/>
          <w:color w:val="888888"/>
          <w:sz w:val="20"/>
        </w:rPr>
        <w:t>中软智星（陕西）人工智能科技有限公司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